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F64893" w:rsidRDefault="00F64893" w:rsidP="00472A3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72A3E" w:rsidRPr="00472A3E" w:rsidRDefault="00472A3E" w:rsidP="00472A3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472A3E">
        <w:rPr>
          <w:rFonts w:ascii="Segoe UI" w:hAnsi="Segoe UI" w:cs="Segoe UI"/>
          <w:b/>
          <w:sz w:val="28"/>
          <w:szCs w:val="28"/>
        </w:rPr>
        <w:t>Шесть тысяч геодезических пунктов Новосибирской области</w:t>
      </w:r>
    </w:p>
    <w:p w:rsidR="00E41BD7" w:rsidRDefault="00472A3E" w:rsidP="00472A3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72A3E">
        <w:rPr>
          <w:rFonts w:ascii="Segoe UI" w:hAnsi="Segoe UI" w:cs="Segoe UI"/>
          <w:b/>
          <w:sz w:val="28"/>
          <w:szCs w:val="28"/>
        </w:rPr>
        <w:t>под охраной</w:t>
      </w:r>
    </w:p>
    <w:p w:rsidR="00472A3E" w:rsidRPr="0037565D" w:rsidRDefault="00472A3E" w:rsidP="00472A3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60972" w:rsidRPr="00460972" w:rsidRDefault="00CC6A07" w:rsidP="004609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C6A07">
        <w:rPr>
          <w:rStyle w:val="apple-converted-space"/>
          <w:rFonts w:ascii="Segoe UI" w:hAnsi="Segoe UI" w:cs="Segoe UI"/>
          <w:color w:val="000000"/>
          <w:sz w:val="28"/>
          <w:szCs w:val="28"/>
        </w:rPr>
        <w:t> </w:t>
      </w:r>
      <w:r w:rsidR="00460972"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>В Новосибирской области находится более 3,5 тысяч геодезических пунктов и более 2,5 тысяч нивелирных пунктов.</w:t>
      </w:r>
    </w:p>
    <w:p w:rsidR="00460972" w:rsidRPr="00460972" w:rsidRDefault="00460972" w:rsidP="004609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>Эти пункты важны для равномерного и точного распространения на территории всей страны единой системы координат и высот, выполнения геодезических, картографических, кадастровых, изыскательских и строительных работ.</w:t>
      </w:r>
    </w:p>
    <w:p w:rsidR="00460972" w:rsidRPr="00460972" w:rsidRDefault="00460972" w:rsidP="004609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последние годы все более актуальной становится проблема их сохранения. </w:t>
      </w:r>
    </w:p>
    <w:p w:rsidR="00460972" w:rsidRPr="00460972" w:rsidRDefault="00460972" w:rsidP="004609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>Специалистами новосибирского Росреестра обследовано 1625 пунктов, установлены охранные зоны 3562 геодезических пунктов, 2516 нивелирных пунктов, 15 гравиметрических пунктов, сведения о них внесены в ЕГРН в полном объеме.</w:t>
      </w:r>
    </w:p>
    <w:p w:rsidR="00460972" w:rsidRPr="00460972" w:rsidRDefault="00460972" w:rsidP="004609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>В пределах границ охранных зон пунктов запрещается проводить работы, которые могут привести к их повреждению или уничтожению.</w:t>
      </w:r>
    </w:p>
    <w:p w:rsidR="00460972" w:rsidRPr="00460972" w:rsidRDefault="00460972" w:rsidP="004609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>Узнать, есть ли на земельном участке охранная зона геодезического пункта можно с помощью общедоступного сервиса «Публичная кадастровая карта» http://pkk.rosreestr.ru (информация сервиса является справочной).</w:t>
      </w:r>
    </w:p>
    <w:p w:rsidR="009F4D04" w:rsidRPr="00472A3E" w:rsidRDefault="00460972" w:rsidP="00460972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460972">
        <w:rPr>
          <w:rStyle w:val="apple-converted-space"/>
          <w:rFonts w:ascii="Segoe UI" w:hAnsi="Segoe UI" w:cs="Segoe UI"/>
          <w:color w:val="000000"/>
          <w:sz w:val="28"/>
          <w:szCs w:val="28"/>
        </w:rPr>
        <w:t>Для этого пользователю необходимо найти на карте интересующий его земельный участок (ввести кадастровый номер в панели «Поиск» или найти визуально). В меню, в левом верхнем углу, выбрать инструмент «Слои» и сделать активным слой «Зона с особыми условиями использования территорий». На карте зеленым цветом отобразятся зоны с особыми условиями использования территорий, учтенные в ЕГРН, в том числе и охранные зоны геодезических пунктов.</w:t>
      </w:r>
    </w:p>
    <w:p w:rsidR="00CC6A07" w:rsidRDefault="00CC6A07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F64893" w:rsidRPr="00472A3E" w:rsidRDefault="00F64893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6D233B" w:rsidRPr="006D233B" w:rsidRDefault="00F64893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E41BD7" w:rsidRDefault="00E41BD7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F64893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F64893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1423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714237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714237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714237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Default="00714237" w:rsidP="00E41BD7">
      <w:pPr>
        <w:spacing w:after="0" w:line="240" w:lineRule="auto"/>
        <w:jc w:val="both"/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37" w:rsidRDefault="00714237" w:rsidP="00747FDB">
      <w:pPr>
        <w:spacing w:after="0" w:line="240" w:lineRule="auto"/>
      </w:pPr>
      <w:r>
        <w:separator/>
      </w:r>
    </w:p>
  </w:endnote>
  <w:endnote w:type="continuationSeparator" w:id="0">
    <w:p w:rsidR="00714237" w:rsidRDefault="0071423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37" w:rsidRDefault="00714237" w:rsidP="00747FDB">
      <w:pPr>
        <w:spacing w:after="0" w:line="240" w:lineRule="auto"/>
      </w:pPr>
      <w:r>
        <w:separator/>
      </w:r>
    </w:p>
  </w:footnote>
  <w:footnote w:type="continuationSeparator" w:id="0">
    <w:p w:rsidR="00714237" w:rsidRDefault="0071423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0EF6"/>
    <w:rsid w:val="000C1DE5"/>
    <w:rsid w:val="000E0318"/>
    <w:rsid w:val="00141714"/>
    <w:rsid w:val="0016035A"/>
    <w:rsid w:val="00185F2E"/>
    <w:rsid w:val="001E6EC9"/>
    <w:rsid w:val="00203E51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7565D"/>
    <w:rsid w:val="003A1BBF"/>
    <w:rsid w:val="003A4553"/>
    <w:rsid w:val="003C44D4"/>
    <w:rsid w:val="00415311"/>
    <w:rsid w:val="004514F9"/>
    <w:rsid w:val="00453572"/>
    <w:rsid w:val="00453791"/>
    <w:rsid w:val="00460972"/>
    <w:rsid w:val="00462B2F"/>
    <w:rsid w:val="00472A3E"/>
    <w:rsid w:val="004760C6"/>
    <w:rsid w:val="00477F74"/>
    <w:rsid w:val="004906C6"/>
    <w:rsid w:val="004E341E"/>
    <w:rsid w:val="004E5606"/>
    <w:rsid w:val="00526CC7"/>
    <w:rsid w:val="00560EFB"/>
    <w:rsid w:val="00562F46"/>
    <w:rsid w:val="00581E8C"/>
    <w:rsid w:val="00596A36"/>
    <w:rsid w:val="00596D36"/>
    <w:rsid w:val="005A4850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B7B5C"/>
    <w:rsid w:val="006C24F6"/>
    <w:rsid w:val="006D233B"/>
    <w:rsid w:val="006F1713"/>
    <w:rsid w:val="006F2F50"/>
    <w:rsid w:val="007076C4"/>
    <w:rsid w:val="00714237"/>
    <w:rsid w:val="00714629"/>
    <w:rsid w:val="00742794"/>
    <w:rsid w:val="00747FDB"/>
    <w:rsid w:val="007739AC"/>
    <w:rsid w:val="00785807"/>
    <w:rsid w:val="007A1A9E"/>
    <w:rsid w:val="007B2542"/>
    <w:rsid w:val="0080229B"/>
    <w:rsid w:val="008064F4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D7EBC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67218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25AE9"/>
    <w:rsid w:val="00C47D80"/>
    <w:rsid w:val="00CA3F4D"/>
    <w:rsid w:val="00CC1721"/>
    <w:rsid w:val="00CC6A07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034FE"/>
    <w:rsid w:val="00E10065"/>
    <w:rsid w:val="00E113EB"/>
    <w:rsid w:val="00E334AF"/>
    <w:rsid w:val="00E41BD7"/>
    <w:rsid w:val="00E6331D"/>
    <w:rsid w:val="00E92F95"/>
    <w:rsid w:val="00EA7402"/>
    <w:rsid w:val="00ED0AA3"/>
    <w:rsid w:val="00ED19BC"/>
    <w:rsid w:val="00ED3003"/>
    <w:rsid w:val="00F04CB2"/>
    <w:rsid w:val="00F401E2"/>
    <w:rsid w:val="00F40EEE"/>
    <w:rsid w:val="00F44DDA"/>
    <w:rsid w:val="00F64893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6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17</cp:revision>
  <cp:lastPrinted>2022-01-19T07:30:00Z</cp:lastPrinted>
  <dcterms:created xsi:type="dcterms:W3CDTF">2023-02-21T01:32:00Z</dcterms:created>
  <dcterms:modified xsi:type="dcterms:W3CDTF">2023-04-07T01:18:00Z</dcterms:modified>
</cp:coreProperties>
</file>