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EB7" w:rsidRDefault="002D2A2A">
      <w:pPr>
        <w:rPr>
          <w:b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7.25pt;height:59.25pt;visibility:visible;mso-wrap-style:square">
            <v:imagedata r:id="rId7" o:title="" croptop="16144f" cropbottom="22148f" cropleft="12137f" cropright="8401f"/>
          </v:shape>
        </w:pict>
      </w:r>
    </w:p>
    <w:p w:rsidR="003C2EA8" w:rsidRDefault="003C2EA8" w:rsidP="003C2EA8">
      <w:pPr>
        <w:jc w:val="right"/>
        <w:rPr>
          <w:b/>
          <w:bCs/>
          <w:color w:val="5B9BD5"/>
          <w:sz w:val="28"/>
          <w:szCs w:val="28"/>
        </w:rPr>
      </w:pPr>
    </w:p>
    <w:p w:rsidR="002F364A" w:rsidRDefault="002F364A" w:rsidP="003C2EA8">
      <w:pPr>
        <w:jc w:val="right"/>
        <w:rPr>
          <w:b/>
          <w:bCs/>
          <w:color w:val="5B9BD5"/>
          <w:sz w:val="28"/>
          <w:szCs w:val="28"/>
        </w:rPr>
      </w:pPr>
    </w:p>
    <w:p w:rsidR="00045A79" w:rsidRDefault="002832BD" w:rsidP="00045A79">
      <w:pPr>
        <w:pStyle w:val="Standard"/>
        <w:jc w:val="center"/>
        <w:rPr>
          <w:rFonts w:ascii="Segoe UI" w:eastAsia="Times New Roman" w:hAnsi="Segoe UI" w:cs="Segoe UI"/>
          <w:color w:val="auto"/>
          <w:sz w:val="28"/>
          <w:szCs w:val="28"/>
          <w:lang w:eastAsia="ru-RU" w:bidi="ar-SA"/>
        </w:rPr>
      </w:pPr>
      <w:r w:rsidRPr="002832BD">
        <w:rPr>
          <w:rFonts w:ascii="Segoe UI" w:eastAsia="Times New Roman" w:hAnsi="Segoe UI" w:cs="Segoe UI"/>
          <w:b/>
          <w:color w:val="auto"/>
          <w:sz w:val="28"/>
          <w:szCs w:val="28"/>
          <w:lang w:eastAsia="ru-RU" w:bidi="ar-SA"/>
        </w:rPr>
        <w:t xml:space="preserve">Уникальные названия географических объектов </w:t>
      </w:r>
      <w:r>
        <w:rPr>
          <w:rFonts w:ascii="Segoe UI" w:eastAsia="Times New Roman" w:hAnsi="Segoe UI" w:cs="Segoe UI"/>
          <w:b/>
          <w:color w:val="auto"/>
          <w:sz w:val="28"/>
          <w:szCs w:val="28"/>
          <w:lang w:eastAsia="ru-RU" w:bidi="ar-SA"/>
        </w:rPr>
        <w:br/>
      </w:r>
      <w:r w:rsidRPr="002832BD">
        <w:rPr>
          <w:rFonts w:ascii="Segoe UI" w:eastAsia="Times New Roman" w:hAnsi="Segoe UI" w:cs="Segoe UI"/>
          <w:b/>
          <w:color w:val="auto"/>
          <w:sz w:val="28"/>
          <w:szCs w:val="28"/>
          <w:lang w:eastAsia="ru-RU" w:bidi="ar-SA"/>
        </w:rPr>
        <w:t>Новосибирской области</w:t>
      </w:r>
    </w:p>
    <w:p w:rsidR="002832BD" w:rsidRDefault="002832BD" w:rsidP="002832BD">
      <w:pPr>
        <w:pStyle w:val="Standard"/>
        <w:ind w:firstLine="709"/>
        <w:jc w:val="both"/>
        <w:rPr>
          <w:rFonts w:ascii="Segoe UI" w:eastAsia="Times New Roman" w:hAnsi="Segoe UI" w:cs="Segoe UI"/>
          <w:color w:val="auto"/>
          <w:sz w:val="28"/>
          <w:szCs w:val="28"/>
          <w:lang w:eastAsia="ru-RU" w:bidi="ar-SA"/>
        </w:rPr>
      </w:pPr>
    </w:p>
    <w:p w:rsidR="002832BD" w:rsidRPr="002832BD" w:rsidRDefault="002832BD" w:rsidP="002832BD">
      <w:pPr>
        <w:pStyle w:val="Standard"/>
        <w:ind w:firstLine="709"/>
        <w:jc w:val="both"/>
        <w:rPr>
          <w:rFonts w:ascii="Segoe UI" w:eastAsia="Times New Roman" w:hAnsi="Segoe UI" w:cs="Segoe UI"/>
          <w:color w:val="auto"/>
          <w:sz w:val="28"/>
          <w:szCs w:val="28"/>
          <w:lang w:eastAsia="ru-RU" w:bidi="ar-SA"/>
        </w:rPr>
      </w:pPr>
      <w:r w:rsidRPr="002832BD">
        <w:rPr>
          <w:rFonts w:ascii="Segoe UI" w:eastAsia="Times New Roman" w:hAnsi="Segoe UI" w:cs="Segoe UI"/>
          <w:color w:val="auto"/>
          <w:sz w:val="28"/>
          <w:szCs w:val="28"/>
          <w:lang w:eastAsia="ru-RU" w:bidi="ar-SA"/>
        </w:rPr>
        <w:t xml:space="preserve">В прямом эфире программы «В курсе дня» на «Радио России» (Новосибирск) </w:t>
      </w:r>
      <w:bookmarkStart w:id="0" w:name="_GoBack"/>
      <w:r w:rsidRPr="00A520D2">
        <w:rPr>
          <w:rFonts w:ascii="Segoe UI" w:eastAsia="Times New Roman" w:hAnsi="Segoe UI" w:cs="Segoe UI"/>
          <w:b/>
          <w:color w:val="auto"/>
          <w:sz w:val="28"/>
          <w:szCs w:val="28"/>
          <w:lang w:eastAsia="ru-RU" w:bidi="ar-SA"/>
        </w:rPr>
        <w:t>Наталья Зайцева</w:t>
      </w:r>
      <w:bookmarkEnd w:id="0"/>
      <w:r w:rsidRPr="002832BD">
        <w:rPr>
          <w:rFonts w:ascii="Segoe UI" w:eastAsia="Times New Roman" w:hAnsi="Segoe UI" w:cs="Segoe UI"/>
          <w:color w:val="auto"/>
          <w:sz w:val="28"/>
          <w:szCs w:val="28"/>
          <w:lang w:eastAsia="ru-RU" w:bidi="ar-SA"/>
        </w:rPr>
        <w:t xml:space="preserve">, заместитель руководителя Управления Росреестра по Новосибирской области, рассказала о топонимике населенных пунктов и природных объектов региона. </w:t>
      </w:r>
    </w:p>
    <w:p w:rsidR="002832BD" w:rsidRPr="002832BD" w:rsidRDefault="002832BD" w:rsidP="002832BD">
      <w:pPr>
        <w:pStyle w:val="Standard"/>
        <w:ind w:firstLine="709"/>
        <w:jc w:val="both"/>
        <w:rPr>
          <w:rFonts w:ascii="Segoe UI" w:eastAsia="Times New Roman" w:hAnsi="Segoe UI" w:cs="Segoe UI"/>
          <w:color w:val="auto"/>
          <w:sz w:val="28"/>
          <w:szCs w:val="28"/>
          <w:lang w:eastAsia="ru-RU" w:bidi="ar-SA"/>
        </w:rPr>
      </w:pPr>
      <w:r w:rsidRPr="002832BD">
        <w:rPr>
          <w:rFonts w:ascii="Segoe UI" w:eastAsia="Times New Roman" w:hAnsi="Segoe UI" w:cs="Segoe UI"/>
          <w:color w:val="auto"/>
          <w:sz w:val="28"/>
          <w:szCs w:val="28"/>
          <w:lang w:eastAsia="ru-RU" w:bidi="ar-SA"/>
        </w:rPr>
        <w:t xml:space="preserve">Запись эфира можно посмотреть по ссылке </w:t>
      </w:r>
      <w:hyperlink r:id="rId8" w:history="1">
        <w:r w:rsidRPr="00B308C9">
          <w:rPr>
            <w:rStyle w:val="af0"/>
            <w:rFonts w:ascii="Segoe UI" w:eastAsia="Times New Roman" w:hAnsi="Segoe UI" w:cs="Segoe UI"/>
            <w:sz w:val="28"/>
            <w:szCs w:val="28"/>
            <w:lang w:eastAsia="ru-RU" w:bidi="ar-SA"/>
          </w:rPr>
          <w:t>https://vk.com/nsktv_ru?w=wall-38320907_95119</w:t>
        </w:r>
      </w:hyperlink>
      <w:r>
        <w:rPr>
          <w:rFonts w:ascii="Segoe UI" w:eastAsia="Times New Roman" w:hAnsi="Segoe UI" w:cs="Segoe UI"/>
          <w:color w:val="auto"/>
          <w:sz w:val="28"/>
          <w:szCs w:val="28"/>
          <w:lang w:eastAsia="ru-RU" w:bidi="ar-SA"/>
        </w:rPr>
        <w:t xml:space="preserve">. </w:t>
      </w:r>
    </w:p>
    <w:p w:rsidR="002832BD" w:rsidRPr="002832BD" w:rsidRDefault="002832BD" w:rsidP="002832BD">
      <w:pPr>
        <w:pStyle w:val="Standard"/>
        <w:ind w:firstLine="709"/>
        <w:jc w:val="both"/>
        <w:rPr>
          <w:rFonts w:ascii="Segoe UI" w:eastAsia="Times New Roman" w:hAnsi="Segoe UI" w:cs="Segoe UI"/>
          <w:color w:val="auto"/>
          <w:sz w:val="28"/>
          <w:szCs w:val="28"/>
          <w:lang w:eastAsia="ru-RU" w:bidi="ar-SA"/>
        </w:rPr>
      </w:pPr>
      <w:r w:rsidRPr="002832BD">
        <w:rPr>
          <w:rFonts w:ascii="Segoe UI" w:eastAsia="Times New Roman" w:hAnsi="Segoe UI" w:cs="Segoe UI"/>
          <w:color w:val="auto"/>
          <w:sz w:val="28"/>
          <w:szCs w:val="28"/>
          <w:lang w:eastAsia="ru-RU" w:bidi="ar-SA"/>
        </w:rPr>
        <w:t>Вы узнаете:</w:t>
      </w:r>
    </w:p>
    <w:p w:rsidR="002832BD" w:rsidRPr="002832BD" w:rsidRDefault="002832BD" w:rsidP="002832BD">
      <w:pPr>
        <w:pStyle w:val="Standard"/>
        <w:ind w:firstLine="709"/>
        <w:jc w:val="both"/>
        <w:rPr>
          <w:rFonts w:ascii="Segoe UI" w:eastAsia="Times New Roman" w:hAnsi="Segoe UI" w:cs="Segoe UI"/>
          <w:color w:val="auto"/>
          <w:sz w:val="28"/>
          <w:szCs w:val="28"/>
          <w:lang w:eastAsia="ru-RU" w:bidi="ar-SA"/>
        </w:rPr>
      </w:pPr>
      <w:r w:rsidRPr="002832BD">
        <w:rPr>
          <w:rFonts w:ascii="Segoe UI" w:eastAsia="Times New Roman" w:hAnsi="Segoe UI" w:cs="Segoe UI"/>
          <w:color w:val="auto"/>
          <w:sz w:val="28"/>
          <w:szCs w:val="28"/>
          <w:lang w:eastAsia="ru-RU" w:bidi="ar-SA"/>
        </w:rPr>
        <w:t xml:space="preserve">- как появились географические названия городов и сел Новосибирской области и с чем они связаны, </w:t>
      </w:r>
    </w:p>
    <w:p w:rsidR="002832BD" w:rsidRPr="002832BD" w:rsidRDefault="002832BD" w:rsidP="002832BD">
      <w:pPr>
        <w:pStyle w:val="Standard"/>
        <w:ind w:firstLine="709"/>
        <w:jc w:val="both"/>
        <w:rPr>
          <w:rFonts w:ascii="Segoe UI" w:eastAsia="Times New Roman" w:hAnsi="Segoe UI" w:cs="Segoe UI"/>
          <w:color w:val="auto"/>
          <w:sz w:val="28"/>
          <w:szCs w:val="28"/>
          <w:lang w:eastAsia="ru-RU" w:bidi="ar-SA"/>
        </w:rPr>
      </w:pPr>
      <w:r w:rsidRPr="002832BD">
        <w:rPr>
          <w:rFonts w:ascii="Segoe UI" w:eastAsia="Times New Roman" w:hAnsi="Segoe UI" w:cs="Segoe UI"/>
          <w:color w:val="auto"/>
          <w:sz w:val="28"/>
          <w:szCs w:val="28"/>
          <w:lang w:eastAsia="ru-RU" w:bidi="ar-SA"/>
        </w:rPr>
        <w:t>- может ли житель региона дать название населенному пункту либо переименовать его,</w:t>
      </w:r>
    </w:p>
    <w:p w:rsidR="002832BD" w:rsidRPr="002832BD" w:rsidRDefault="002832BD" w:rsidP="002832BD">
      <w:pPr>
        <w:pStyle w:val="Standard"/>
        <w:ind w:firstLine="709"/>
        <w:jc w:val="both"/>
        <w:rPr>
          <w:rFonts w:ascii="Segoe UI" w:eastAsia="Times New Roman" w:hAnsi="Segoe UI" w:cs="Segoe UI"/>
          <w:color w:val="auto"/>
          <w:sz w:val="28"/>
          <w:szCs w:val="28"/>
          <w:lang w:eastAsia="ru-RU" w:bidi="ar-SA"/>
        </w:rPr>
      </w:pPr>
      <w:r w:rsidRPr="002832BD">
        <w:rPr>
          <w:rFonts w:ascii="Segoe UI" w:eastAsia="Times New Roman" w:hAnsi="Segoe UI" w:cs="Segoe UI"/>
          <w:color w:val="auto"/>
          <w:sz w:val="28"/>
          <w:szCs w:val="28"/>
          <w:lang w:eastAsia="ru-RU" w:bidi="ar-SA"/>
        </w:rPr>
        <w:t>- какие ошибки в наименованиях географических объектов области выявляет Росреестр и какие существуют последствия в употреблении некорректных наименований,</w:t>
      </w:r>
    </w:p>
    <w:p w:rsidR="002832BD" w:rsidRPr="002832BD" w:rsidRDefault="002832BD" w:rsidP="002832BD">
      <w:pPr>
        <w:pStyle w:val="Standard"/>
        <w:ind w:firstLine="709"/>
        <w:jc w:val="both"/>
        <w:rPr>
          <w:rFonts w:ascii="Segoe UI" w:eastAsia="Times New Roman" w:hAnsi="Segoe UI" w:cs="Segoe UI"/>
          <w:color w:val="auto"/>
          <w:sz w:val="28"/>
          <w:szCs w:val="28"/>
          <w:lang w:eastAsia="ru-RU" w:bidi="ar-SA"/>
        </w:rPr>
      </w:pPr>
      <w:r w:rsidRPr="002832BD">
        <w:rPr>
          <w:rFonts w:ascii="Segoe UI" w:eastAsia="Times New Roman" w:hAnsi="Segoe UI" w:cs="Segoe UI"/>
          <w:color w:val="auto"/>
          <w:sz w:val="28"/>
          <w:szCs w:val="28"/>
          <w:lang w:eastAsia="ru-RU" w:bidi="ar-SA"/>
        </w:rPr>
        <w:t>- повлияет ли административная реформа органов местного самоуправления на изменение наименований населенных пунктов в регионе,</w:t>
      </w:r>
    </w:p>
    <w:p w:rsidR="002832BD" w:rsidRPr="002832BD" w:rsidRDefault="002832BD" w:rsidP="002832BD">
      <w:pPr>
        <w:pStyle w:val="Standard"/>
        <w:ind w:firstLine="709"/>
        <w:jc w:val="both"/>
        <w:rPr>
          <w:rFonts w:ascii="Segoe UI" w:eastAsia="Times New Roman" w:hAnsi="Segoe UI" w:cs="Segoe UI"/>
          <w:color w:val="auto"/>
          <w:sz w:val="28"/>
          <w:szCs w:val="28"/>
          <w:lang w:eastAsia="ru-RU" w:bidi="ar-SA"/>
        </w:rPr>
      </w:pPr>
      <w:r w:rsidRPr="002832BD">
        <w:rPr>
          <w:rFonts w:ascii="Segoe UI" w:eastAsia="Times New Roman" w:hAnsi="Segoe UI" w:cs="Segoe UI"/>
          <w:color w:val="auto"/>
          <w:sz w:val="28"/>
          <w:szCs w:val="28"/>
          <w:lang w:eastAsia="ru-RU" w:bidi="ar-SA"/>
        </w:rPr>
        <w:t>- сколько в Новосибирской области населенных пунктов и земельных участков,</w:t>
      </w:r>
    </w:p>
    <w:p w:rsidR="002832BD" w:rsidRPr="002832BD" w:rsidRDefault="002832BD" w:rsidP="002832BD">
      <w:pPr>
        <w:pStyle w:val="Standard"/>
        <w:ind w:firstLine="709"/>
        <w:jc w:val="both"/>
        <w:rPr>
          <w:rFonts w:ascii="Segoe UI" w:eastAsia="Times New Roman" w:hAnsi="Segoe UI" w:cs="Segoe UI"/>
          <w:color w:val="auto"/>
          <w:sz w:val="28"/>
          <w:szCs w:val="28"/>
          <w:lang w:eastAsia="ru-RU" w:bidi="ar-SA"/>
        </w:rPr>
      </w:pPr>
      <w:r w:rsidRPr="002832BD">
        <w:rPr>
          <w:rFonts w:ascii="Segoe UI" w:eastAsia="Times New Roman" w:hAnsi="Segoe UI" w:cs="Segoe UI"/>
          <w:color w:val="auto"/>
          <w:sz w:val="28"/>
          <w:szCs w:val="28"/>
          <w:lang w:eastAsia="ru-RU" w:bidi="ar-SA"/>
        </w:rPr>
        <w:t>- почему необходимо устанавливать границы земельных участков,</w:t>
      </w:r>
    </w:p>
    <w:p w:rsidR="00F036C8" w:rsidRDefault="002832BD" w:rsidP="002832BD">
      <w:pPr>
        <w:pStyle w:val="Standard"/>
        <w:ind w:firstLine="709"/>
        <w:jc w:val="both"/>
        <w:rPr>
          <w:rFonts w:ascii="Times New Roman" w:hAnsi="Times New Roman"/>
          <w:sz w:val="28"/>
          <w:szCs w:val="28"/>
        </w:rPr>
      </w:pPr>
      <w:r w:rsidRPr="002832BD">
        <w:rPr>
          <w:rFonts w:ascii="Segoe UI" w:eastAsia="Times New Roman" w:hAnsi="Segoe UI" w:cs="Segoe UI"/>
          <w:color w:val="auto"/>
          <w:sz w:val="28"/>
          <w:szCs w:val="28"/>
          <w:lang w:eastAsia="ru-RU" w:bidi="ar-SA"/>
        </w:rPr>
        <w:t>- когда будет проводиться очередная кадастровая оценка земельных участков.</w:t>
      </w:r>
    </w:p>
    <w:p w:rsidR="00B72235" w:rsidRDefault="00B72235" w:rsidP="002F364A">
      <w:pPr>
        <w:pStyle w:val="Standard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832BD" w:rsidRDefault="002832BD" w:rsidP="002F364A">
      <w:pPr>
        <w:pStyle w:val="Standard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90EB7" w:rsidRDefault="009979CD">
      <w:pPr>
        <w:jc w:val="right"/>
        <w:rPr>
          <w:rFonts w:ascii="Segoe UI" w:eastAsia="Quattrocento Sans" w:hAnsi="Segoe UI" w:cs="Segoe UI"/>
          <w:b/>
          <w:i/>
          <w:color w:val="000000"/>
        </w:rPr>
      </w:pPr>
      <w:r>
        <w:rPr>
          <w:rFonts w:ascii="Segoe UI" w:eastAsia="Quattrocento Sans" w:hAnsi="Segoe UI" w:cs="Segoe UI"/>
          <w:b/>
          <w:i/>
          <w:color w:val="000000"/>
        </w:rPr>
        <w:t xml:space="preserve">материал подготовлен Управлением Росреестра </w:t>
      </w:r>
    </w:p>
    <w:p w:rsidR="00F90EB7" w:rsidRDefault="009979CD">
      <w:pPr>
        <w:jc w:val="right"/>
        <w:rPr>
          <w:rFonts w:ascii="Segoe UI" w:eastAsia="Quattrocento Sans" w:hAnsi="Segoe UI" w:cs="Segoe UI"/>
          <w:b/>
          <w:i/>
          <w:color w:val="000000"/>
        </w:rPr>
      </w:pPr>
      <w:r>
        <w:rPr>
          <w:rFonts w:ascii="Segoe UI" w:eastAsia="Quattrocento Sans" w:hAnsi="Segoe UI" w:cs="Segoe UI"/>
          <w:b/>
          <w:i/>
          <w:color w:val="000000"/>
        </w:rPr>
        <w:t xml:space="preserve">по Новосибирской области </w:t>
      </w:r>
    </w:p>
    <w:p w:rsidR="00F90EB7" w:rsidRPr="00AF3EA9" w:rsidRDefault="00F90EB7">
      <w:pPr>
        <w:jc w:val="right"/>
        <w:rPr>
          <w:rFonts w:ascii="Segoe UI" w:eastAsia="Quattrocento Sans" w:hAnsi="Segoe UI" w:cs="Segoe UI"/>
          <w:b/>
          <w:i/>
          <w:color w:val="000000"/>
          <w:sz w:val="10"/>
        </w:rPr>
      </w:pPr>
    </w:p>
    <w:p w:rsidR="00F90EB7" w:rsidRDefault="002D2A2A">
      <w:pPr>
        <w:jc w:val="right"/>
        <w:rPr>
          <w:rFonts w:ascii="Segoe UI" w:hAnsi="Segoe UI" w:cs="Segoe UI"/>
          <w:b/>
          <w:bCs/>
          <w:i/>
          <w:iCs/>
          <w:color w:val="0070C0"/>
        </w:rPr>
      </w:pPr>
      <w:r w:rsidRPr="002D2A2A">
        <w:rPr>
          <w:noProof/>
        </w:rPr>
        <w:pict>
          <v:shape id="_x0000_s1026" style="position:absolute;left:0;text-align:left;margin-left:-3.3pt;margin-top:7.1pt;width:490.5pt;height:0;z-index: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" path="m,l,21600r21600,l21600,,,xe" filled="f" strokecolor="#0070c0">
            <v:path arrowok="t" o:extrusionok="f"/>
          </v:shape>
        </w:pict>
      </w:r>
    </w:p>
    <w:p w:rsidR="00F90EB7" w:rsidRDefault="009979CD">
      <w:pPr>
        <w:jc w:val="both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t>Об Управлении Росреестра по Новосибирской области</w:t>
      </w:r>
    </w:p>
    <w:p w:rsidR="00F90EB7" w:rsidRDefault="009979CD">
      <w:pPr>
        <w:jc w:val="both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sz w:val="18"/>
          <w:szCs w:val="18"/>
        </w:rPr>
        <w:t xml:space="preserve">Управление Федеральной службы государственной регистрации, кадастра и картографии по Новосибирской области (Управление Росреестра по Новосибирской области) является территориальным органом федерального органа исполнительной власти, осуществляющим функции по государственной регистрации прав на недвижимое имущество и сделок с ним, государственному кадастровому учету недвижимого имущества,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имущества, землеустройства, государственного мониторинга земель, лицензирования геодезической и картографической деятельности, а </w:t>
      </w:r>
      <w:r>
        <w:rPr>
          <w:rFonts w:ascii="Segoe UI" w:hAnsi="Segoe UI" w:cs="Segoe UI"/>
          <w:sz w:val="18"/>
          <w:szCs w:val="18"/>
        </w:rPr>
        <w:lastRenderedPageBreak/>
        <w:t>также функции в сфере геодезии и картографии, наименований географических объектов, по федеральному государственному контролю (надзору) в области геодезии и картографии, федеральному государственному земельному контролю (надзору), государственной кадастровой оценке объектов недвижимости, федеральному государственному контролю (надзору) за деятельностью саморегулируемых организаций. Руководителем Управления Росреестра по Новосибирской области является Светлана Евгеньевна Рягузова.</w:t>
      </w:r>
    </w:p>
    <w:p w:rsidR="00F90EB7" w:rsidRDefault="00F90EB7">
      <w:pPr>
        <w:tabs>
          <w:tab w:val="left" w:pos="1095"/>
        </w:tabs>
        <w:jc w:val="both"/>
        <w:rPr>
          <w:rFonts w:ascii="Segoe UI" w:hAnsi="Segoe UI" w:cs="Segoe UI"/>
          <w:b/>
          <w:color w:val="000000"/>
          <w:sz w:val="18"/>
        </w:rPr>
      </w:pPr>
    </w:p>
    <w:p w:rsidR="00F90EB7" w:rsidRDefault="009979CD">
      <w:pPr>
        <w:tabs>
          <w:tab w:val="left" w:pos="1095"/>
        </w:tabs>
        <w:jc w:val="both"/>
        <w:rPr>
          <w:rFonts w:ascii="Segoe UI" w:hAnsi="Segoe UI" w:cs="Segoe UI"/>
          <w:b/>
          <w:color w:val="000000"/>
          <w:sz w:val="18"/>
        </w:rPr>
      </w:pPr>
      <w:r>
        <w:rPr>
          <w:rFonts w:ascii="Segoe UI" w:hAnsi="Segoe UI" w:cs="Segoe UI"/>
          <w:b/>
          <w:color w:val="000000"/>
          <w:sz w:val="18"/>
        </w:rPr>
        <w:t>Контакты для СМИ:</w:t>
      </w:r>
    </w:p>
    <w:p w:rsidR="00F90EB7" w:rsidRDefault="009979CD">
      <w:pPr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Управление Росреестра по Новосибирской области</w:t>
      </w:r>
    </w:p>
    <w:p w:rsidR="00F90EB7" w:rsidRDefault="009979CD">
      <w:pPr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630091, г. Новосибирск, ул. Державина, д. 28</w:t>
      </w:r>
    </w:p>
    <w:p w:rsidR="00F90EB7" w:rsidRDefault="009979CD">
      <w:pPr>
        <w:jc w:val="both"/>
        <w:rPr>
          <w:rFonts w:ascii="Segoe UI" w:hAnsi="Segoe UI" w:cs="Segoe UI"/>
          <w:color w:val="000000"/>
          <w:sz w:val="18"/>
          <w:szCs w:val="18"/>
        </w:rPr>
      </w:pPr>
      <w:r w:rsidRPr="0065437B">
        <w:rPr>
          <w:rFonts w:ascii="Segoe UI" w:hAnsi="Segoe UI" w:cs="Segoe UI"/>
          <w:color w:val="000000"/>
          <w:sz w:val="18"/>
          <w:szCs w:val="18"/>
        </w:rPr>
        <w:t xml:space="preserve">Электронная почта: </w:t>
      </w:r>
    </w:p>
    <w:p w:rsidR="00F90EB7" w:rsidRDefault="002D2A2A">
      <w:pPr>
        <w:jc w:val="both"/>
        <w:rPr>
          <w:rFonts w:ascii="Segoe UI" w:hAnsi="Segoe UI" w:cs="Segoe UI"/>
          <w:color w:val="000000"/>
          <w:sz w:val="16"/>
          <w:szCs w:val="18"/>
        </w:rPr>
      </w:pPr>
      <w:hyperlink r:id="rId9" w:history="1">
        <w:r w:rsidR="009979CD">
          <w:rPr>
            <w:rStyle w:val="af0"/>
            <w:rFonts w:ascii="Segoe UI" w:hAnsi="Segoe UI" w:cs="Segoe UI"/>
            <w:sz w:val="18"/>
            <w:szCs w:val="20"/>
            <w:lang w:val="en-US"/>
          </w:rPr>
          <w:t>oko</w:t>
        </w:r>
        <w:r w:rsidR="009979CD" w:rsidRPr="0065437B">
          <w:rPr>
            <w:rStyle w:val="af0"/>
            <w:rFonts w:ascii="Segoe UI" w:hAnsi="Segoe UI" w:cs="Segoe UI"/>
            <w:sz w:val="18"/>
            <w:szCs w:val="20"/>
          </w:rPr>
          <w:t>@</w:t>
        </w:r>
        <w:r w:rsidR="009979CD">
          <w:rPr>
            <w:rStyle w:val="af0"/>
            <w:rFonts w:ascii="Segoe UI" w:hAnsi="Segoe UI" w:cs="Segoe UI"/>
            <w:sz w:val="18"/>
            <w:szCs w:val="20"/>
            <w:lang w:val="en-US"/>
          </w:rPr>
          <w:t>r</w:t>
        </w:r>
        <w:r w:rsidR="009979CD">
          <w:rPr>
            <w:rStyle w:val="af0"/>
            <w:rFonts w:ascii="Segoe UI" w:hAnsi="Segoe UI" w:cs="Segoe UI"/>
            <w:sz w:val="18"/>
            <w:szCs w:val="20"/>
          </w:rPr>
          <w:t>54</w:t>
        </w:r>
        <w:r w:rsidR="009979CD" w:rsidRPr="0065437B">
          <w:rPr>
            <w:rStyle w:val="af0"/>
            <w:rFonts w:ascii="Segoe UI" w:hAnsi="Segoe UI" w:cs="Segoe UI"/>
            <w:sz w:val="18"/>
            <w:szCs w:val="20"/>
          </w:rPr>
          <w:t>.</w:t>
        </w:r>
        <w:r w:rsidR="009979CD">
          <w:rPr>
            <w:rStyle w:val="af0"/>
            <w:rFonts w:ascii="Segoe UI" w:hAnsi="Segoe UI" w:cs="Segoe UI"/>
            <w:sz w:val="18"/>
            <w:szCs w:val="20"/>
            <w:lang w:val="en-US"/>
          </w:rPr>
          <w:t>rosreestr</w:t>
        </w:r>
        <w:r w:rsidR="009979CD" w:rsidRPr="0065437B">
          <w:rPr>
            <w:rStyle w:val="af0"/>
            <w:rFonts w:ascii="Segoe UI" w:hAnsi="Segoe UI" w:cs="Segoe UI"/>
            <w:sz w:val="18"/>
            <w:szCs w:val="20"/>
          </w:rPr>
          <w:t>.</w:t>
        </w:r>
        <w:r w:rsidR="009979CD">
          <w:rPr>
            <w:rStyle w:val="af0"/>
            <w:rFonts w:ascii="Segoe UI" w:hAnsi="Segoe UI" w:cs="Segoe UI"/>
            <w:sz w:val="18"/>
            <w:szCs w:val="20"/>
            <w:lang w:val="en-US"/>
          </w:rPr>
          <w:t>ru</w:t>
        </w:r>
      </w:hyperlink>
      <w:r w:rsidR="009979CD" w:rsidRPr="0065437B">
        <w:rPr>
          <w:rFonts w:ascii="Segoe UI" w:hAnsi="Segoe UI" w:cs="Segoe UI"/>
          <w:color w:val="000000"/>
          <w:sz w:val="16"/>
          <w:szCs w:val="18"/>
        </w:rPr>
        <w:t xml:space="preserve"> </w:t>
      </w:r>
    </w:p>
    <w:p w:rsidR="00F90EB7" w:rsidRPr="0065437B" w:rsidRDefault="009979CD">
      <w:pPr>
        <w:jc w:val="both"/>
        <w:rPr>
          <w:rFonts w:ascii="Segoe UI" w:hAnsi="Segoe UI" w:cs="Segoe UI"/>
          <w:color w:val="000000"/>
          <w:sz w:val="18"/>
          <w:szCs w:val="18"/>
        </w:rPr>
      </w:pPr>
      <w:r w:rsidRPr="0065437B">
        <w:rPr>
          <w:rFonts w:ascii="Segoe UI" w:hAnsi="Segoe UI" w:cs="Segoe UI"/>
          <w:color w:val="000000"/>
          <w:sz w:val="18"/>
          <w:szCs w:val="18"/>
        </w:rPr>
        <w:t xml:space="preserve">Сайт: </w:t>
      </w:r>
      <w:hyperlink r:id="rId10" w:history="1">
        <w:r w:rsidRPr="0065437B">
          <w:rPr>
            <w:rFonts w:ascii="Segoe UI" w:hAnsi="Segoe UI" w:cs="Segoe UI"/>
            <w:color w:val="0000FF"/>
            <w:sz w:val="20"/>
            <w:szCs w:val="20"/>
            <w:u w:val="single"/>
          </w:rPr>
          <w:t>Росреестр</w:t>
        </w:r>
      </w:hyperlink>
    </w:p>
    <w:p w:rsidR="00F90EB7" w:rsidRPr="00E11A1D" w:rsidRDefault="009979CD">
      <w:pPr>
        <w:jc w:val="both"/>
      </w:pPr>
      <w:r>
        <w:rPr>
          <w:rFonts w:ascii="Segoe UI" w:hAnsi="Segoe UI" w:cs="Segoe UI"/>
          <w:color w:val="000000"/>
          <w:sz w:val="18"/>
          <w:szCs w:val="18"/>
        </w:rPr>
        <w:t xml:space="preserve">Соцсети: </w:t>
      </w:r>
      <w:hyperlink r:id="rId11" w:history="1">
        <w:r w:rsidRPr="0065437B">
          <w:rPr>
            <w:rFonts w:ascii="Segoe UI" w:hAnsi="Segoe UI" w:cs="Segoe UI"/>
            <w:color w:val="0000FF"/>
            <w:sz w:val="18"/>
            <w:szCs w:val="18"/>
            <w:u w:val="single"/>
          </w:rPr>
          <w:t>ВКонтакте</w:t>
        </w:r>
      </w:hyperlink>
      <w:r>
        <w:rPr>
          <w:rFonts w:ascii="Segoe UI" w:hAnsi="Segoe UI" w:cs="Segoe UI"/>
          <w:color w:val="000000"/>
          <w:sz w:val="18"/>
          <w:szCs w:val="18"/>
        </w:rPr>
        <w:t xml:space="preserve">, </w:t>
      </w:r>
      <w:hyperlink r:id="rId12" w:history="1">
        <w:r>
          <w:rPr>
            <w:rStyle w:val="af0"/>
            <w:rFonts w:ascii="Segoe UI" w:hAnsi="Segoe UI" w:cs="Segoe UI"/>
            <w:sz w:val="18"/>
            <w:szCs w:val="18"/>
          </w:rPr>
          <w:t>Одноклассники</w:t>
        </w:r>
      </w:hyperlink>
      <w:r>
        <w:rPr>
          <w:rStyle w:val="af0"/>
          <w:rFonts w:ascii="Segoe UI" w:hAnsi="Segoe UI" w:cs="Segoe UI"/>
          <w:sz w:val="18"/>
          <w:szCs w:val="18"/>
        </w:rPr>
        <w:t xml:space="preserve">, </w:t>
      </w:r>
      <w:hyperlink r:id="rId13" w:history="1">
        <w:r w:rsidRPr="0065437B">
          <w:rPr>
            <w:rStyle w:val="af0"/>
            <w:rFonts w:ascii="Segoe UI" w:hAnsi="Segoe UI" w:cs="Segoe UI"/>
            <w:sz w:val="20"/>
            <w:szCs w:val="20"/>
          </w:rPr>
          <w:t>Яндекс</w:t>
        </w:r>
        <w:r>
          <w:rPr>
            <w:rStyle w:val="af0"/>
            <w:rFonts w:ascii="Segoe UI" w:hAnsi="Segoe UI" w:cs="Segoe UI"/>
            <w:sz w:val="20"/>
            <w:szCs w:val="20"/>
          </w:rPr>
          <w:t>.</w:t>
        </w:r>
        <w:r w:rsidRPr="0065437B">
          <w:rPr>
            <w:rStyle w:val="af0"/>
            <w:rFonts w:ascii="Segoe UI" w:hAnsi="Segoe UI" w:cs="Segoe UI"/>
            <w:sz w:val="20"/>
            <w:szCs w:val="20"/>
          </w:rPr>
          <w:t>Дзен</w:t>
        </w:r>
      </w:hyperlink>
      <w:r>
        <w:rPr>
          <w:rStyle w:val="af0"/>
          <w:rFonts w:ascii="Segoe UI" w:hAnsi="Segoe UI" w:cs="Segoe UI"/>
          <w:sz w:val="20"/>
          <w:szCs w:val="20"/>
        </w:rPr>
        <w:t xml:space="preserve">, </w:t>
      </w:r>
      <w:hyperlink r:id="rId14" w:history="1">
        <w:r>
          <w:rPr>
            <w:rStyle w:val="af0"/>
            <w:rFonts w:ascii="Segoe UI" w:hAnsi="Segoe UI" w:cs="Segoe UI"/>
            <w:sz w:val="20"/>
          </w:rPr>
          <w:t>Телеграм</w:t>
        </w:r>
      </w:hyperlink>
    </w:p>
    <w:sectPr w:rsidR="00F90EB7" w:rsidRPr="00E11A1D" w:rsidSect="0037011A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160B" w:rsidRDefault="0033160B">
      <w:r>
        <w:separator/>
      </w:r>
    </w:p>
  </w:endnote>
  <w:endnote w:type="continuationSeparator" w:id="0">
    <w:p w:rsidR="0033160B" w:rsidRDefault="003316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Quattrocento Sans"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160B" w:rsidRDefault="0033160B">
      <w:r>
        <w:separator/>
      </w:r>
    </w:p>
  </w:footnote>
  <w:footnote w:type="continuationSeparator" w:id="0">
    <w:p w:rsidR="0033160B" w:rsidRDefault="0033160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85FF4"/>
    <w:multiLevelType w:val="hybridMultilevel"/>
    <w:tmpl w:val="A2369762"/>
    <w:lvl w:ilvl="0" w:tplc="FB42B40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12CEE49C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2" w:tplc="E4A8893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A3CF2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52AAE2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E08886E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66040F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9F2D00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BEA65B2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400F4ACF"/>
    <w:multiLevelType w:val="hybridMultilevel"/>
    <w:tmpl w:val="7DC437E8"/>
    <w:lvl w:ilvl="0" w:tplc="0BD8ADF6">
      <w:start w:val="1"/>
      <w:numFmt w:val="decimal"/>
      <w:lvlText w:val="%1."/>
      <w:lvlJc w:val="left"/>
      <w:pPr>
        <w:ind w:left="720" w:hanging="360"/>
      </w:pPr>
    </w:lvl>
    <w:lvl w:ilvl="1" w:tplc="5874B83E">
      <w:start w:val="1"/>
      <w:numFmt w:val="lowerLetter"/>
      <w:lvlText w:val="%2."/>
      <w:lvlJc w:val="left"/>
      <w:pPr>
        <w:ind w:left="1440" w:hanging="360"/>
      </w:pPr>
    </w:lvl>
    <w:lvl w:ilvl="2" w:tplc="C28ADB98">
      <w:start w:val="1"/>
      <w:numFmt w:val="lowerRoman"/>
      <w:lvlText w:val="%3."/>
      <w:lvlJc w:val="right"/>
      <w:pPr>
        <w:ind w:left="2160" w:hanging="180"/>
      </w:pPr>
    </w:lvl>
    <w:lvl w:ilvl="3" w:tplc="070249D2">
      <w:start w:val="1"/>
      <w:numFmt w:val="decimal"/>
      <w:lvlText w:val="%4."/>
      <w:lvlJc w:val="left"/>
      <w:pPr>
        <w:ind w:left="2880" w:hanging="360"/>
      </w:pPr>
    </w:lvl>
    <w:lvl w:ilvl="4" w:tplc="88603D0C">
      <w:start w:val="1"/>
      <w:numFmt w:val="lowerLetter"/>
      <w:lvlText w:val="%5."/>
      <w:lvlJc w:val="left"/>
      <w:pPr>
        <w:ind w:left="3600" w:hanging="360"/>
      </w:pPr>
    </w:lvl>
    <w:lvl w:ilvl="5" w:tplc="528A1268">
      <w:start w:val="1"/>
      <w:numFmt w:val="lowerRoman"/>
      <w:lvlText w:val="%6."/>
      <w:lvlJc w:val="right"/>
      <w:pPr>
        <w:ind w:left="4320" w:hanging="180"/>
      </w:pPr>
    </w:lvl>
    <w:lvl w:ilvl="6" w:tplc="6D58420C">
      <w:start w:val="1"/>
      <w:numFmt w:val="decimal"/>
      <w:lvlText w:val="%7."/>
      <w:lvlJc w:val="left"/>
      <w:pPr>
        <w:ind w:left="5040" w:hanging="360"/>
      </w:pPr>
    </w:lvl>
    <w:lvl w:ilvl="7" w:tplc="4E547430">
      <w:start w:val="1"/>
      <w:numFmt w:val="lowerLetter"/>
      <w:lvlText w:val="%8."/>
      <w:lvlJc w:val="left"/>
      <w:pPr>
        <w:ind w:left="5760" w:hanging="360"/>
      </w:pPr>
    </w:lvl>
    <w:lvl w:ilvl="8" w:tplc="D442600A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F01CD3"/>
    <w:multiLevelType w:val="hybridMultilevel"/>
    <w:tmpl w:val="12C6825C"/>
    <w:lvl w:ilvl="0" w:tplc="6AE081B4">
      <w:start w:val="1"/>
      <w:numFmt w:val="decimal"/>
      <w:lvlText w:val="%1."/>
      <w:lvlJc w:val="left"/>
      <w:pPr>
        <w:ind w:left="6740" w:hanging="360"/>
      </w:pPr>
    </w:lvl>
    <w:lvl w:ilvl="1" w:tplc="7E74A60A">
      <w:start w:val="1"/>
      <w:numFmt w:val="lowerLetter"/>
      <w:lvlText w:val="%2."/>
      <w:lvlJc w:val="left"/>
      <w:pPr>
        <w:ind w:left="1440" w:hanging="360"/>
      </w:pPr>
    </w:lvl>
    <w:lvl w:ilvl="2" w:tplc="491642FE">
      <w:start w:val="1"/>
      <w:numFmt w:val="lowerRoman"/>
      <w:lvlText w:val="%3."/>
      <w:lvlJc w:val="right"/>
      <w:pPr>
        <w:ind w:left="2160" w:hanging="180"/>
      </w:pPr>
    </w:lvl>
    <w:lvl w:ilvl="3" w:tplc="5B9AB2BE">
      <w:start w:val="1"/>
      <w:numFmt w:val="decimal"/>
      <w:lvlText w:val="%4."/>
      <w:lvlJc w:val="left"/>
      <w:pPr>
        <w:ind w:left="2880" w:hanging="360"/>
      </w:pPr>
    </w:lvl>
    <w:lvl w:ilvl="4" w:tplc="A5F2ACCA">
      <w:start w:val="1"/>
      <w:numFmt w:val="lowerLetter"/>
      <w:lvlText w:val="%5."/>
      <w:lvlJc w:val="left"/>
      <w:pPr>
        <w:ind w:left="3600" w:hanging="360"/>
      </w:pPr>
    </w:lvl>
    <w:lvl w:ilvl="5" w:tplc="77B04038">
      <w:start w:val="1"/>
      <w:numFmt w:val="lowerRoman"/>
      <w:lvlText w:val="%6."/>
      <w:lvlJc w:val="right"/>
      <w:pPr>
        <w:ind w:left="4320" w:hanging="180"/>
      </w:pPr>
    </w:lvl>
    <w:lvl w:ilvl="6" w:tplc="030081BE">
      <w:start w:val="1"/>
      <w:numFmt w:val="decimal"/>
      <w:lvlText w:val="%7."/>
      <w:lvlJc w:val="left"/>
      <w:pPr>
        <w:ind w:left="5040" w:hanging="360"/>
      </w:pPr>
    </w:lvl>
    <w:lvl w:ilvl="7" w:tplc="B5505844">
      <w:start w:val="1"/>
      <w:numFmt w:val="lowerLetter"/>
      <w:lvlText w:val="%8."/>
      <w:lvlJc w:val="left"/>
      <w:pPr>
        <w:ind w:left="5760" w:hanging="360"/>
      </w:pPr>
    </w:lvl>
    <w:lvl w:ilvl="8" w:tplc="81FABB4A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0F7EE8"/>
    <w:multiLevelType w:val="hybridMultilevel"/>
    <w:tmpl w:val="C3EE37E6"/>
    <w:lvl w:ilvl="0" w:tplc="F1B2BF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B222544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D74BBB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F14E3B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6D46EA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94812B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E246D9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D82833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C78C72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>
    <w:nsid w:val="5F806EDC"/>
    <w:multiLevelType w:val="hybridMultilevel"/>
    <w:tmpl w:val="96CA42F2"/>
    <w:lvl w:ilvl="0" w:tplc="9B36D232">
      <w:start w:val="1"/>
      <w:numFmt w:val="decimal"/>
      <w:lvlText w:val="%1)"/>
      <w:lvlJc w:val="left"/>
      <w:pPr>
        <w:ind w:left="720" w:hanging="360"/>
      </w:pPr>
    </w:lvl>
    <w:lvl w:ilvl="1" w:tplc="5B928BDC">
      <w:start w:val="1"/>
      <w:numFmt w:val="lowerLetter"/>
      <w:lvlText w:val="%2."/>
      <w:lvlJc w:val="left"/>
      <w:pPr>
        <w:ind w:left="1440" w:hanging="360"/>
      </w:pPr>
    </w:lvl>
    <w:lvl w:ilvl="2" w:tplc="DDEE7A64">
      <w:start w:val="1"/>
      <w:numFmt w:val="lowerRoman"/>
      <w:lvlText w:val="%3."/>
      <w:lvlJc w:val="right"/>
      <w:pPr>
        <w:ind w:left="2160" w:hanging="180"/>
      </w:pPr>
    </w:lvl>
    <w:lvl w:ilvl="3" w:tplc="B946374E">
      <w:start w:val="1"/>
      <w:numFmt w:val="decimal"/>
      <w:lvlText w:val="%4."/>
      <w:lvlJc w:val="left"/>
      <w:pPr>
        <w:ind w:left="2880" w:hanging="360"/>
      </w:pPr>
    </w:lvl>
    <w:lvl w:ilvl="4" w:tplc="049C300C">
      <w:start w:val="1"/>
      <w:numFmt w:val="lowerLetter"/>
      <w:lvlText w:val="%5."/>
      <w:lvlJc w:val="left"/>
      <w:pPr>
        <w:ind w:left="3600" w:hanging="360"/>
      </w:pPr>
    </w:lvl>
    <w:lvl w:ilvl="5" w:tplc="8CCE37A2">
      <w:start w:val="1"/>
      <w:numFmt w:val="lowerRoman"/>
      <w:lvlText w:val="%6."/>
      <w:lvlJc w:val="right"/>
      <w:pPr>
        <w:ind w:left="4320" w:hanging="180"/>
      </w:pPr>
    </w:lvl>
    <w:lvl w:ilvl="6" w:tplc="B5CABE24">
      <w:start w:val="1"/>
      <w:numFmt w:val="decimal"/>
      <w:lvlText w:val="%7."/>
      <w:lvlJc w:val="left"/>
      <w:pPr>
        <w:ind w:left="5040" w:hanging="360"/>
      </w:pPr>
    </w:lvl>
    <w:lvl w:ilvl="7" w:tplc="F31E8DDA">
      <w:start w:val="1"/>
      <w:numFmt w:val="lowerLetter"/>
      <w:lvlText w:val="%8."/>
      <w:lvlJc w:val="left"/>
      <w:pPr>
        <w:ind w:left="5760" w:hanging="360"/>
      </w:pPr>
    </w:lvl>
    <w:lvl w:ilvl="8" w:tplc="8AE8670E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D67C4F"/>
    <w:multiLevelType w:val="hybridMultilevel"/>
    <w:tmpl w:val="5EC88F5A"/>
    <w:lvl w:ilvl="0" w:tplc="E6BC4B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A7A0374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60701CD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01E6190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DF2C1B8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6212ECA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B3181B1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98686A3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B9BE31B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6">
    <w:nsid w:val="787E573E"/>
    <w:multiLevelType w:val="hybridMultilevel"/>
    <w:tmpl w:val="6A941734"/>
    <w:lvl w:ilvl="0" w:tplc="6B0AF3C6">
      <w:start w:val="1"/>
      <w:numFmt w:val="decimal"/>
      <w:lvlText w:val="%1)"/>
      <w:lvlJc w:val="left"/>
      <w:pPr>
        <w:ind w:left="907" w:hanging="360"/>
      </w:pPr>
    </w:lvl>
    <w:lvl w:ilvl="1" w:tplc="72849636">
      <w:start w:val="1"/>
      <w:numFmt w:val="lowerLetter"/>
      <w:lvlText w:val="%2."/>
      <w:lvlJc w:val="left"/>
      <w:pPr>
        <w:ind w:left="1627" w:hanging="360"/>
      </w:pPr>
    </w:lvl>
    <w:lvl w:ilvl="2" w:tplc="34449DB4">
      <w:start w:val="1"/>
      <w:numFmt w:val="lowerRoman"/>
      <w:lvlText w:val="%3."/>
      <w:lvlJc w:val="right"/>
      <w:pPr>
        <w:ind w:left="2347" w:hanging="180"/>
      </w:pPr>
    </w:lvl>
    <w:lvl w:ilvl="3" w:tplc="8D28B45C">
      <w:start w:val="1"/>
      <w:numFmt w:val="decimal"/>
      <w:lvlText w:val="%4."/>
      <w:lvlJc w:val="left"/>
      <w:pPr>
        <w:ind w:left="3067" w:hanging="360"/>
      </w:pPr>
    </w:lvl>
    <w:lvl w:ilvl="4" w:tplc="9FC85726">
      <w:start w:val="1"/>
      <w:numFmt w:val="lowerLetter"/>
      <w:lvlText w:val="%5."/>
      <w:lvlJc w:val="left"/>
      <w:pPr>
        <w:ind w:left="3787" w:hanging="360"/>
      </w:pPr>
    </w:lvl>
    <w:lvl w:ilvl="5" w:tplc="C480058A">
      <w:start w:val="1"/>
      <w:numFmt w:val="lowerRoman"/>
      <w:lvlText w:val="%6."/>
      <w:lvlJc w:val="right"/>
      <w:pPr>
        <w:ind w:left="4507" w:hanging="180"/>
      </w:pPr>
    </w:lvl>
    <w:lvl w:ilvl="6" w:tplc="E1C4B884">
      <w:start w:val="1"/>
      <w:numFmt w:val="decimal"/>
      <w:lvlText w:val="%7."/>
      <w:lvlJc w:val="left"/>
      <w:pPr>
        <w:ind w:left="5227" w:hanging="360"/>
      </w:pPr>
    </w:lvl>
    <w:lvl w:ilvl="7" w:tplc="10C26056">
      <w:start w:val="1"/>
      <w:numFmt w:val="lowerLetter"/>
      <w:lvlText w:val="%8."/>
      <w:lvlJc w:val="left"/>
      <w:pPr>
        <w:ind w:left="5947" w:hanging="360"/>
      </w:pPr>
    </w:lvl>
    <w:lvl w:ilvl="8" w:tplc="3C12D8AC">
      <w:start w:val="1"/>
      <w:numFmt w:val="lowerRoman"/>
      <w:lvlText w:val="%9."/>
      <w:lvlJc w:val="right"/>
      <w:pPr>
        <w:ind w:left="6667" w:hanging="180"/>
      </w:pPr>
    </w:lvl>
  </w:abstractNum>
  <w:abstractNum w:abstractNumId="7">
    <w:nsid w:val="7B1D52EF"/>
    <w:multiLevelType w:val="hybridMultilevel"/>
    <w:tmpl w:val="C0249A22"/>
    <w:lvl w:ilvl="0" w:tplc="9FFAD13E">
      <w:start w:val="1"/>
      <w:numFmt w:val="decimal"/>
      <w:lvlText w:val="%1)"/>
      <w:lvlJc w:val="left"/>
      <w:pPr>
        <w:ind w:left="907" w:hanging="360"/>
      </w:pPr>
    </w:lvl>
    <w:lvl w:ilvl="1" w:tplc="EE68BDF0">
      <w:start w:val="1"/>
      <w:numFmt w:val="lowerLetter"/>
      <w:lvlText w:val="%2."/>
      <w:lvlJc w:val="left"/>
      <w:pPr>
        <w:ind w:left="1627" w:hanging="360"/>
      </w:pPr>
    </w:lvl>
    <w:lvl w:ilvl="2" w:tplc="375C321C">
      <w:start w:val="1"/>
      <w:numFmt w:val="lowerRoman"/>
      <w:lvlText w:val="%3."/>
      <w:lvlJc w:val="right"/>
      <w:pPr>
        <w:ind w:left="2347" w:hanging="180"/>
      </w:pPr>
    </w:lvl>
    <w:lvl w:ilvl="3" w:tplc="AEB296B6">
      <w:start w:val="1"/>
      <w:numFmt w:val="decimal"/>
      <w:lvlText w:val="%4."/>
      <w:lvlJc w:val="left"/>
      <w:pPr>
        <w:ind w:left="3067" w:hanging="360"/>
      </w:pPr>
    </w:lvl>
    <w:lvl w:ilvl="4" w:tplc="3C18ACE0">
      <w:start w:val="1"/>
      <w:numFmt w:val="lowerLetter"/>
      <w:lvlText w:val="%5."/>
      <w:lvlJc w:val="left"/>
      <w:pPr>
        <w:ind w:left="3787" w:hanging="360"/>
      </w:pPr>
    </w:lvl>
    <w:lvl w:ilvl="5" w:tplc="BF4C7D60">
      <w:start w:val="1"/>
      <w:numFmt w:val="lowerRoman"/>
      <w:lvlText w:val="%6."/>
      <w:lvlJc w:val="right"/>
      <w:pPr>
        <w:ind w:left="4507" w:hanging="180"/>
      </w:pPr>
    </w:lvl>
    <w:lvl w:ilvl="6" w:tplc="5BA2B674">
      <w:start w:val="1"/>
      <w:numFmt w:val="decimal"/>
      <w:lvlText w:val="%7."/>
      <w:lvlJc w:val="left"/>
      <w:pPr>
        <w:ind w:left="5227" w:hanging="360"/>
      </w:pPr>
    </w:lvl>
    <w:lvl w:ilvl="7" w:tplc="33A22A82">
      <w:start w:val="1"/>
      <w:numFmt w:val="lowerLetter"/>
      <w:lvlText w:val="%8."/>
      <w:lvlJc w:val="left"/>
      <w:pPr>
        <w:ind w:left="5947" w:hanging="360"/>
      </w:pPr>
    </w:lvl>
    <w:lvl w:ilvl="8" w:tplc="2E746AB2">
      <w:start w:val="1"/>
      <w:numFmt w:val="lowerRoman"/>
      <w:lvlText w:val="%9."/>
      <w:lvlJc w:val="right"/>
      <w:pPr>
        <w:ind w:left="6667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7"/>
  </w:num>
  <w:num w:numId="5">
    <w:abstractNumId w:val="6"/>
  </w:num>
  <w:num w:numId="6">
    <w:abstractNumId w:val="0"/>
  </w:num>
  <w:num w:numId="7">
    <w:abstractNumId w:val="2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0EB7"/>
    <w:rsid w:val="00045A79"/>
    <w:rsid w:val="000C73B6"/>
    <w:rsid w:val="000E63C8"/>
    <w:rsid w:val="00177AE9"/>
    <w:rsid w:val="001A32E7"/>
    <w:rsid w:val="002832BD"/>
    <w:rsid w:val="002D2A2A"/>
    <w:rsid w:val="002F364A"/>
    <w:rsid w:val="0033160B"/>
    <w:rsid w:val="0037011A"/>
    <w:rsid w:val="003C2840"/>
    <w:rsid w:val="003C2EA8"/>
    <w:rsid w:val="004A5400"/>
    <w:rsid w:val="004B144C"/>
    <w:rsid w:val="004B3677"/>
    <w:rsid w:val="004C71A8"/>
    <w:rsid w:val="004D01D8"/>
    <w:rsid w:val="005700F0"/>
    <w:rsid w:val="005F6449"/>
    <w:rsid w:val="005F6C1B"/>
    <w:rsid w:val="00604E3B"/>
    <w:rsid w:val="0065437B"/>
    <w:rsid w:val="00655FCC"/>
    <w:rsid w:val="006C13FB"/>
    <w:rsid w:val="006C3A21"/>
    <w:rsid w:val="006C6CAB"/>
    <w:rsid w:val="007E574C"/>
    <w:rsid w:val="007E7836"/>
    <w:rsid w:val="00881740"/>
    <w:rsid w:val="008F2388"/>
    <w:rsid w:val="009319B4"/>
    <w:rsid w:val="00992E62"/>
    <w:rsid w:val="009979CD"/>
    <w:rsid w:val="00A42A67"/>
    <w:rsid w:val="00A520D2"/>
    <w:rsid w:val="00AE17AC"/>
    <w:rsid w:val="00AF3EA9"/>
    <w:rsid w:val="00B23C95"/>
    <w:rsid w:val="00B65D0D"/>
    <w:rsid w:val="00B72235"/>
    <w:rsid w:val="00BC2984"/>
    <w:rsid w:val="00BF7077"/>
    <w:rsid w:val="00C811EE"/>
    <w:rsid w:val="00CE6D17"/>
    <w:rsid w:val="00D30E0C"/>
    <w:rsid w:val="00D42341"/>
    <w:rsid w:val="00E11A1D"/>
    <w:rsid w:val="00E857ED"/>
    <w:rsid w:val="00F036C8"/>
    <w:rsid w:val="00F90EB7"/>
    <w:rsid w:val="00FF39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A2A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D2A2A"/>
    <w:pPr>
      <w:keepNext/>
      <w:keepLines/>
      <w:spacing w:before="480" w:after="200"/>
      <w:outlineLvl w:val="0"/>
    </w:pPr>
    <w:rPr>
      <w:rFonts w:ascii="Arial" w:eastAsia="Arial" w:hAnsi="Arial"/>
      <w:sz w:val="40"/>
      <w:szCs w:val="40"/>
      <w:lang/>
    </w:rPr>
  </w:style>
  <w:style w:type="paragraph" w:styleId="2">
    <w:name w:val="heading 2"/>
    <w:basedOn w:val="a"/>
    <w:next w:val="a"/>
    <w:link w:val="20"/>
    <w:uiPriority w:val="9"/>
    <w:unhideWhenUsed/>
    <w:qFormat/>
    <w:rsid w:val="002D2A2A"/>
    <w:pPr>
      <w:keepNext/>
      <w:keepLines/>
      <w:spacing w:before="360" w:after="200"/>
      <w:outlineLvl w:val="1"/>
    </w:pPr>
    <w:rPr>
      <w:rFonts w:ascii="Arial" w:eastAsia="Arial" w:hAnsi="Arial"/>
      <w:sz w:val="34"/>
      <w:szCs w:val="20"/>
      <w:lang/>
    </w:rPr>
  </w:style>
  <w:style w:type="paragraph" w:styleId="3">
    <w:name w:val="heading 3"/>
    <w:basedOn w:val="a"/>
    <w:link w:val="30"/>
    <w:uiPriority w:val="9"/>
    <w:qFormat/>
    <w:rsid w:val="002D2A2A"/>
    <w:pPr>
      <w:spacing w:before="100" w:beforeAutospacing="1" w:after="100" w:afterAutospacing="1"/>
      <w:outlineLvl w:val="2"/>
    </w:pPr>
    <w:rPr>
      <w:rFonts w:ascii="Arial" w:eastAsia="Arial" w:hAnsi="Arial"/>
      <w:sz w:val="30"/>
      <w:szCs w:val="30"/>
      <w:lang/>
    </w:rPr>
  </w:style>
  <w:style w:type="paragraph" w:styleId="4">
    <w:name w:val="heading 4"/>
    <w:basedOn w:val="a"/>
    <w:next w:val="a"/>
    <w:link w:val="40"/>
    <w:uiPriority w:val="9"/>
    <w:unhideWhenUsed/>
    <w:qFormat/>
    <w:rsid w:val="002D2A2A"/>
    <w:pPr>
      <w:keepNext/>
      <w:keepLines/>
      <w:spacing w:before="320" w:after="200"/>
      <w:outlineLvl w:val="3"/>
    </w:pPr>
    <w:rPr>
      <w:rFonts w:ascii="Arial" w:eastAsia="Arial" w:hAnsi="Arial"/>
      <w:b/>
      <w:bCs/>
      <w:sz w:val="26"/>
      <w:szCs w:val="26"/>
      <w:lang/>
    </w:rPr>
  </w:style>
  <w:style w:type="paragraph" w:styleId="5">
    <w:name w:val="heading 5"/>
    <w:basedOn w:val="a"/>
    <w:next w:val="a"/>
    <w:link w:val="50"/>
    <w:uiPriority w:val="9"/>
    <w:unhideWhenUsed/>
    <w:qFormat/>
    <w:rsid w:val="002D2A2A"/>
    <w:pPr>
      <w:keepNext/>
      <w:keepLines/>
      <w:spacing w:before="320" w:after="200"/>
      <w:outlineLvl w:val="4"/>
    </w:pPr>
    <w:rPr>
      <w:rFonts w:ascii="Arial" w:eastAsia="Arial" w:hAnsi="Arial"/>
      <w:b/>
      <w:bCs/>
      <w:lang/>
    </w:rPr>
  </w:style>
  <w:style w:type="paragraph" w:styleId="6">
    <w:name w:val="heading 6"/>
    <w:basedOn w:val="a"/>
    <w:next w:val="a"/>
    <w:link w:val="60"/>
    <w:uiPriority w:val="9"/>
    <w:unhideWhenUsed/>
    <w:qFormat/>
    <w:rsid w:val="002D2A2A"/>
    <w:pPr>
      <w:keepNext/>
      <w:keepLines/>
      <w:spacing w:before="320" w:after="200"/>
      <w:outlineLvl w:val="5"/>
    </w:pPr>
    <w:rPr>
      <w:rFonts w:ascii="Arial" w:eastAsia="Arial" w:hAnsi="Arial"/>
      <w:b/>
      <w:bCs/>
      <w:sz w:val="22"/>
      <w:szCs w:val="22"/>
      <w:lang/>
    </w:rPr>
  </w:style>
  <w:style w:type="paragraph" w:styleId="7">
    <w:name w:val="heading 7"/>
    <w:basedOn w:val="a"/>
    <w:next w:val="a"/>
    <w:link w:val="70"/>
    <w:uiPriority w:val="9"/>
    <w:unhideWhenUsed/>
    <w:qFormat/>
    <w:rsid w:val="002D2A2A"/>
    <w:pPr>
      <w:keepNext/>
      <w:keepLines/>
      <w:spacing w:before="320" w:after="200"/>
      <w:outlineLvl w:val="6"/>
    </w:pPr>
    <w:rPr>
      <w:rFonts w:ascii="Arial" w:eastAsia="Arial" w:hAnsi="Arial"/>
      <w:b/>
      <w:bCs/>
      <w:i/>
      <w:iCs/>
      <w:sz w:val="22"/>
      <w:szCs w:val="22"/>
      <w:lang/>
    </w:rPr>
  </w:style>
  <w:style w:type="paragraph" w:styleId="8">
    <w:name w:val="heading 8"/>
    <w:basedOn w:val="a"/>
    <w:next w:val="a"/>
    <w:link w:val="80"/>
    <w:uiPriority w:val="9"/>
    <w:unhideWhenUsed/>
    <w:qFormat/>
    <w:rsid w:val="002D2A2A"/>
    <w:pPr>
      <w:keepNext/>
      <w:keepLines/>
      <w:spacing w:before="320" w:after="200"/>
      <w:outlineLvl w:val="7"/>
    </w:pPr>
    <w:rPr>
      <w:rFonts w:ascii="Arial" w:eastAsia="Arial" w:hAnsi="Arial"/>
      <w:i/>
      <w:iCs/>
      <w:sz w:val="22"/>
      <w:szCs w:val="22"/>
      <w:lang/>
    </w:rPr>
  </w:style>
  <w:style w:type="paragraph" w:styleId="9">
    <w:name w:val="heading 9"/>
    <w:basedOn w:val="a"/>
    <w:next w:val="a"/>
    <w:link w:val="90"/>
    <w:uiPriority w:val="9"/>
    <w:unhideWhenUsed/>
    <w:qFormat/>
    <w:rsid w:val="002D2A2A"/>
    <w:pPr>
      <w:keepNext/>
      <w:keepLines/>
      <w:spacing w:before="320" w:after="200"/>
      <w:outlineLvl w:val="8"/>
    </w:pPr>
    <w:rPr>
      <w:rFonts w:ascii="Arial" w:eastAsia="Arial" w:hAnsi="Arial"/>
      <w:i/>
      <w:iCs/>
      <w:sz w:val="21"/>
      <w:szCs w:val="21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D2A2A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sid w:val="002D2A2A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sid w:val="002D2A2A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sid w:val="002D2A2A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sid w:val="002D2A2A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sid w:val="002D2A2A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2D2A2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sid w:val="002D2A2A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sid w:val="002D2A2A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2D2A2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No Spacing"/>
    <w:uiPriority w:val="1"/>
    <w:qFormat/>
    <w:rsid w:val="002D2A2A"/>
    <w:rPr>
      <w:lang w:eastAsia="zh-CN"/>
    </w:rPr>
  </w:style>
  <w:style w:type="paragraph" w:styleId="a5">
    <w:name w:val="Title"/>
    <w:basedOn w:val="a"/>
    <w:next w:val="a"/>
    <w:link w:val="11"/>
    <w:uiPriority w:val="10"/>
    <w:qFormat/>
    <w:rsid w:val="002D2A2A"/>
    <w:pPr>
      <w:spacing w:before="300" w:after="200"/>
      <w:contextualSpacing/>
    </w:pPr>
    <w:rPr>
      <w:sz w:val="48"/>
      <w:szCs w:val="48"/>
      <w:lang/>
    </w:rPr>
  </w:style>
  <w:style w:type="character" w:customStyle="1" w:styleId="11">
    <w:name w:val="Название Знак1"/>
    <w:link w:val="a5"/>
    <w:uiPriority w:val="10"/>
    <w:rsid w:val="002D2A2A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2D2A2A"/>
    <w:pPr>
      <w:spacing w:before="200" w:after="200"/>
    </w:pPr>
    <w:rPr>
      <w:lang/>
    </w:rPr>
  </w:style>
  <w:style w:type="character" w:customStyle="1" w:styleId="a7">
    <w:name w:val="Подзаголовок Знак"/>
    <w:link w:val="a6"/>
    <w:uiPriority w:val="11"/>
    <w:rsid w:val="002D2A2A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2D2A2A"/>
    <w:pPr>
      <w:ind w:left="720" w:right="720"/>
    </w:pPr>
    <w:rPr>
      <w:i/>
      <w:sz w:val="20"/>
      <w:szCs w:val="20"/>
      <w:lang/>
    </w:rPr>
  </w:style>
  <w:style w:type="character" w:customStyle="1" w:styleId="22">
    <w:name w:val="Цитата 2 Знак"/>
    <w:link w:val="21"/>
    <w:uiPriority w:val="29"/>
    <w:rsid w:val="002D2A2A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2D2A2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sz w:val="20"/>
      <w:szCs w:val="20"/>
      <w:lang/>
    </w:rPr>
  </w:style>
  <w:style w:type="character" w:customStyle="1" w:styleId="a9">
    <w:name w:val="Выделенная цитата Знак"/>
    <w:link w:val="a8"/>
    <w:uiPriority w:val="30"/>
    <w:rsid w:val="002D2A2A"/>
    <w:rPr>
      <w:i/>
    </w:rPr>
  </w:style>
  <w:style w:type="paragraph" w:styleId="aa">
    <w:name w:val="header"/>
    <w:basedOn w:val="a"/>
    <w:link w:val="ab"/>
    <w:uiPriority w:val="99"/>
    <w:unhideWhenUsed/>
    <w:rsid w:val="002D2A2A"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link w:val="aa"/>
    <w:uiPriority w:val="99"/>
    <w:rsid w:val="002D2A2A"/>
  </w:style>
  <w:style w:type="paragraph" w:styleId="ac">
    <w:name w:val="footer"/>
    <w:basedOn w:val="a"/>
    <w:link w:val="ad"/>
    <w:uiPriority w:val="99"/>
    <w:unhideWhenUsed/>
    <w:rsid w:val="002D2A2A"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  <w:rsid w:val="002D2A2A"/>
  </w:style>
  <w:style w:type="paragraph" w:styleId="ae">
    <w:name w:val="caption"/>
    <w:basedOn w:val="a"/>
    <w:next w:val="a"/>
    <w:uiPriority w:val="35"/>
    <w:semiHidden/>
    <w:unhideWhenUsed/>
    <w:qFormat/>
    <w:rsid w:val="002D2A2A"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d">
    <w:name w:val="Нижний колонтитул Знак"/>
    <w:link w:val="ac"/>
    <w:uiPriority w:val="99"/>
    <w:rsid w:val="002D2A2A"/>
  </w:style>
  <w:style w:type="table" w:styleId="af">
    <w:name w:val="Table Grid"/>
    <w:basedOn w:val="a1"/>
    <w:rsid w:val="002D2A2A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2D2A2A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2D2A2A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rsid w:val="002D2A2A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sid w:val="002D2A2A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sid w:val="002D2A2A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sid w:val="002D2A2A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sid w:val="002D2A2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2D2A2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2D2A2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2D2A2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2D2A2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2D2A2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2D2A2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sid w:val="002D2A2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2D2A2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2D2A2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2D2A2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2D2A2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2D2A2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2D2A2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sid w:val="002D2A2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2D2A2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2D2A2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2D2A2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2D2A2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2D2A2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2D2A2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rsid w:val="002D2A2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sid w:val="002D2A2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sid w:val="002D2A2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sid w:val="002D2A2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sid w:val="002D2A2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sid w:val="002D2A2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sid w:val="002D2A2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sid w:val="002D2A2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2D2A2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2D2A2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2D2A2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2D2A2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2D2A2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2D2A2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sid w:val="002D2A2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2D2A2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2D2A2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2D2A2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2D2A2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2D2A2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2D2A2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sid w:val="002D2A2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2D2A2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2D2A2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2D2A2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2D2A2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2D2A2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2D2A2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sid w:val="002D2A2A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2D2A2A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2D2A2A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2D2A2A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2D2A2A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2D2A2A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2D2A2A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sid w:val="002D2A2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2D2A2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2D2A2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2D2A2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2D2A2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2D2A2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2D2A2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sid w:val="002D2A2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2D2A2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2D2A2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2D2A2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2D2A2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2D2A2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2D2A2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sid w:val="002D2A2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2D2A2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2D2A2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2D2A2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2D2A2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2D2A2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2D2A2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sid w:val="002D2A2A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2D2A2A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2D2A2A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2D2A2A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2D2A2A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2D2A2A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2D2A2A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sid w:val="002D2A2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2D2A2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2D2A2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2D2A2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2D2A2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2D2A2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2D2A2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sid w:val="002D2A2A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2D2A2A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2D2A2A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2D2A2A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2D2A2A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2D2A2A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2D2A2A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2D2A2A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2D2A2A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2D2A2A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2D2A2A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2D2A2A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2D2A2A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2D2A2A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2D2A2A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2D2A2A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2D2A2A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2D2A2A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2D2A2A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2D2A2A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2D2A2A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2D2A2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2D2A2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2D2A2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2D2A2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2D2A2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2D2A2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2D2A2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0">
    <w:name w:val="Hyperlink"/>
    <w:rsid w:val="002D2A2A"/>
    <w:rPr>
      <w:color w:val="0000FF"/>
      <w:u w:val="single"/>
    </w:rPr>
  </w:style>
  <w:style w:type="paragraph" w:styleId="af1">
    <w:name w:val="footnote text"/>
    <w:basedOn w:val="a"/>
    <w:link w:val="af2"/>
    <w:uiPriority w:val="99"/>
    <w:semiHidden/>
    <w:unhideWhenUsed/>
    <w:rsid w:val="002D2A2A"/>
    <w:pPr>
      <w:spacing w:after="40"/>
    </w:pPr>
    <w:rPr>
      <w:sz w:val="18"/>
      <w:szCs w:val="20"/>
      <w:lang/>
    </w:rPr>
  </w:style>
  <w:style w:type="character" w:customStyle="1" w:styleId="af2">
    <w:name w:val="Текст сноски Знак"/>
    <w:link w:val="af1"/>
    <w:uiPriority w:val="99"/>
    <w:rsid w:val="002D2A2A"/>
    <w:rPr>
      <w:sz w:val="18"/>
    </w:rPr>
  </w:style>
  <w:style w:type="character" w:styleId="af3">
    <w:name w:val="footnote reference"/>
    <w:uiPriority w:val="99"/>
    <w:unhideWhenUsed/>
    <w:rsid w:val="002D2A2A"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sid w:val="002D2A2A"/>
    <w:rPr>
      <w:sz w:val="20"/>
      <w:szCs w:val="20"/>
      <w:lang/>
    </w:rPr>
  </w:style>
  <w:style w:type="character" w:customStyle="1" w:styleId="af5">
    <w:name w:val="Текст концевой сноски Знак"/>
    <w:link w:val="af4"/>
    <w:uiPriority w:val="99"/>
    <w:rsid w:val="002D2A2A"/>
    <w:rPr>
      <w:sz w:val="20"/>
    </w:rPr>
  </w:style>
  <w:style w:type="character" w:styleId="af6">
    <w:name w:val="endnote reference"/>
    <w:uiPriority w:val="99"/>
    <w:semiHidden/>
    <w:unhideWhenUsed/>
    <w:rsid w:val="002D2A2A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2D2A2A"/>
    <w:pPr>
      <w:spacing w:after="57"/>
    </w:pPr>
  </w:style>
  <w:style w:type="paragraph" w:styleId="23">
    <w:name w:val="toc 2"/>
    <w:basedOn w:val="a"/>
    <w:next w:val="a"/>
    <w:uiPriority w:val="39"/>
    <w:unhideWhenUsed/>
    <w:rsid w:val="002D2A2A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2D2A2A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2D2A2A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2D2A2A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2D2A2A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2D2A2A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2D2A2A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2D2A2A"/>
    <w:pPr>
      <w:spacing w:after="57"/>
      <w:ind w:left="2268"/>
    </w:pPr>
  </w:style>
  <w:style w:type="paragraph" w:styleId="af7">
    <w:name w:val="TOC Heading"/>
    <w:uiPriority w:val="39"/>
    <w:unhideWhenUsed/>
    <w:rsid w:val="002D2A2A"/>
    <w:rPr>
      <w:lang w:eastAsia="zh-CN"/>
    </w:rPr>
  </w:style>
  <w:style w:type="paragraph" w:styleId="af8">
    <w:name w:val="table of figures"/>
    <w:basedOn w:val="a"/>
    <w:next w:val="a"/>
    <w:uiPriority w:val="99"/>
    <w:unhideWhenUsed/>
    <w:rsid w:val="002D2A2A"/>
  </w:style>
  <w:style w:type="paragraph" w:styleId="af9">
    <w:name w:val="Balloon Text"/>
    <w:basedOn w:val="a"/>
    <w:semiHidden/>
    <w:rsid w:val="002D2A2A"/>
    <w:rPr>
      <w:rFonts w:ascii="Tahoma" w:hAnsi="Tahoma" w:cs="Tahoma"/>
      <w:sz w:val="16"/>
      <w:szCs w:val="16"/>
    </w:rPr>
  </w:style>
  <w:style w:type="paragraph" w:styleId="afa">
    <w:name w:val="Body Text Indent"/>
    <w:basedOn w:val="a"/>
    <w:rsid w:val="002D2A2A"/>
    <w:pPr>
      <w:spacing w:before="2400"/>
      <w:ind w:left="6481"/>
    </w:pPr>
    <w:rPr>
      <w:sz w:val="28"/>
      <w:szCs w:val="20"/>
    </w:rPr>
  </w:style>
  <w:style w:type="paragraph" w:styleId="afb">
    <w:name w:val="Body Text"/>
    <w:basedOn w:val="a"/>
    <w:rsid w:val="002D2A2A"/>
    <w:pPr>
      <w:spacing w:after="120"/>
    </w:pPr>
  </w:style>
  <w:style w:type="paragraph" w:styleId="afc">
    <w:name w:val="Normal (Web)"/>
    <w:basedOn w:val="a"/>
    <w:uiPriority w:val="99"/>
    <w:rsid w:val="002D2A2A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2D2A2A"/>
  </w:style>
  <w:style w:type="character" w:customStyle="1" w:styleId="visited">
    <w:name w:val="visited"/>
    <w:basedOn w:val="a0"/>
    <w:rsid w:val="002D2A2A"/>
  </w:style>
  <w:style w:type="character" w:customStyle="1" w:styleId="blk">
    <w:name w:val="blk"/>
    <w:basedOn w:val="a0"/>
    <w:rsid w:val="002D2A2A"/>
  </w:style>
  <w:style w:type="character" w:customStyle="1" w:styleId="match">
    <w:name w:val="match"/>
    <w:basedOn w:val="a0"/>
    <w:rsid w:val="002D2A2A"/>
  </w:style>
  <w:style w:type="paragraph" w:customStyle="1" w:styleId="formattexttopleveltext">
    <w:name w:val="formattext topleveltext"/>
    <w:basedOn w:val="a"/>
    <w:rsid w:val="002D2A2A"/>
    <w:pPr>
      <w:spacing w:before="100" w:beforeAutospacing="1" w:after="100" w:afterAutospacing="1"/>
    </w:pPr>
  </w:style>
  <w:style w:type="paragraph" w:styleId="24">
    <w:name w:val="Body Text Indent 2"/>
    <w:basedOn w:val="a"/>
    <w:rsid w:val="002D2A2A"/>
    <w:pPr>
      <w:spacing w:after="120" w:line="480" w:lineRule="auto"/>
      <w:ind w:left="283"/>
    </w:pPr>
  </w:style>
  <w:style w:type="paragraph" w:customStyle="1" w:styleId="ConsPlusNormal">
    <w:name w:val="ConsPlusNormal"/>
    <w:link w:val="ConsPlusNormal0"/>
    <w:rsid w:val="002D2A2A"/>
    <w:rPr>
      <w:sz w:val="26"/>
      <w:szCs w:val="26"/>
    </w:rPr>
  </w:style>
  <w:style w:type="paragraph" w:customStyle="1" w:styleId="afd">
    <w:name w:val="Знак Знак Знак Знак Знак Знак Знак Знак Знак Знак Знак Знак"/>
    <w:basedOn w:val="a"/>
    <w:rsid w:val="002D2A2A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character" w:customStyle="1" w:styleId="ConsPlusNormal0">
    <w:name w:val="ConsPlusNormal Знак"/>
    <w:link w:val="ConsPlusNormal"/>
    <w:rsid w:val="002D2A2A"/>
    <w:rPr>
      <w:sz w:val="26"/>
      <w:szCs w:val="26"/>
      <w:lang w:val="ru-RU" w:eastAsia="ru-RU" w:bidi="ar-SA"/>
    </w:rPr>
  </w:style>
  <w:style w:type="paragraph" w:customStyle="1" w:styleId="13">
    <w:name w:val="Название1"/>
    <w:basedOn w:val="a"/>
    <w:link w:val="afe"/>
    <w:qFormat/>
    <w:rsid w:val="002D2A2A"/>
    <w:pPr>
      <w:ind w:firstLine="709"/>
      <w:jc w:val="center"/>
    </w:pPr>
    <w:rPr>
      <w:b/>
      <w:szCs w:val="20"/>
    </w:rPr>
  </w:style>
  <w:style w:type="character" w:customStyle="1" w:styleId="afe">
    <w:name w:val="Название Знак"/>
    <w:link w:val="13"/>
    <w:rsid w:val="002D2A2A"/>
    <w:rPr>
      <w:b/>
      <w:sz w:val="24"/>
      <w:lang w:val="ru-RU" w:eastAsia="ru-RU" w:bidi="ar-SA"/>
    </w:rPr>
  </w:style>
  <w:style w:type="character" w:styleId="aff">
    <w:name w:val="Strong"/>
    <w:uiPriority w:val="22"/>
    <w:qFormat/>
    <w:rsid w:val="002D2A2A"/>
    <w:rPr>
      <w:b/>
      <w:bCs/>
    </w:rPr>
  </w:style>
  <w:style w:type="character" w:styleId="aff0">
    <w:name w:val="Emphasis"/>
    <w:uiPriority w:val="20"/>
    <w:qFormat/>
    <w:rsid w:val="002D2A2A"/>
    <w:rPr>
      <w:i/>
      <w:iCs/>
    </w:rPr>
  </w:style>
  <w:style w:type="paragraph" w:customStyle="1" w:styleId="Standard">
    <w:name w:val="Standard"/>
    <w:rsid w:val="002D2A2A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Liberation Serif" w:eastAsia="Segoe UI" w:hAnsi="Liberation Serif" w:cs="Tahoma"/>
      <w:color w:val="000000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nsktv_ru?w=wall-38320907_95119" TargetMode="External"/><Relationship Id="rId13" Type="http://schemas.openxmlformats.org/officeDocument/2006/relationships/hyperlink" Target="https://dzen.ru/rosreestr_ns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ok.ru/group/70000000987860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k.com/rosreestr_nsk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rosreestr.gov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ko@r54.rosreestr.ru" TargetMode="External"/><Relationship Id="rId14" Type="http://schemas.openxmlformats.org/officeDocument/2006/relationships/hyperlink" Target="https://t.me/rosreestr_nsk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435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Чтобы упростить процедуру предоставления государственных услуг, сократить ее сроки и сделать обслуживание более качественным и доступным, Управление Федеральной службы государственной регистрации, кадастра и картографии (далее - Росреестра) по Новосибирс</vt:lpstr>
    </vt:vector>
  </TitlesOfParts>
  <Company/>
  <LinksUpToDate>false</LinksUpToDate>
  <CharactersWithSpaces>2915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Чтобы упростить процедуру предоставления государственных услуг, сократить ее сроки и сделать обслуживание более качественным и доступным, Управление Федеральной службы государственной регистрации, кадастра и картографии (далее - Росреестра) по Новосибирс</dc:title>
  <dc:creator>user</dc:creator>
  <cp:lastModifiedBy>Пользователь Windows</cp:lastModifiedBy>
  <cp:revision>332</cp:revision>
  <cp:lastPrinted>2025-05-23T04:23:00Z</cp:lastPrinted>
  <dcterms:created xsi:type="dcterms:W3CDTF">2009-04-08T02:19:00Z</dcterms:created>
  <dcterms:modified xsi:type="dcterms:W3CDTF">2025-06-26T05:01:00Z</dcterms:modified>
  <cp:version>917504</cp:version>
</cp:coreProperties>
</file>